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4D5" w:rsidRPr="000B64D5" w:rsidRDefault="000B64D5" w:rsidP="000B64D5">
      <w:pPr>
        <w:jc w:val="both"/>
        <w:outlineLvl w:val="0"/>
        <w:rPr>
          <w:b/>
          <w:bCs/>
          <w:color w:val="7030A0"/>
          <w:kern w:val="36"/>
          <w:sz w:val="24"/>
          <w:szCs w:val="24"/>
        </w:rPr>
      </w:pPr>
      <w:r w:rsidRPr="000B64D5">
        <w:rPr>
          <w:b/>
          <w:color w:val="7030A0"/>
          <w:kern w:val="36"/>
          <w:sz w:val="24"/>
          <w:szCs w:val="24"/>
        </w:rPr>
        <w:t>КАК РАСПОЗНАТЬ СИНДРОМ ДАУНА?</w:t>
      </w:r>
    </w:p>
    <w:p w:rsidR="000B64D5" w:rsidRDefault="000B64D5" w:rsidP="000B64D5">
      <w:pPr>
        <w:jc w:val="both"/>
        <w:rPr>
          <w:sz w:val="24"/>
          <w:szCs w:val="24"/>
        </w:rPr>
      </w:pPr>
      <w:r w:rsidRPr="005E1B31">
        <w:rPr>
          <w:sz w:val="24"/>
          <w:szCs w:val="24"/>
        </w:rPr>
        <w:t>Наличие синдрома Дауна обычно предполагается по характе</w:t>
      </w:r>
      <w:r w:rsidRPr="005E1B31">
        <w:rPr>
          <w:sz w:val="24"/>
          <w:szCs w:val="24"/>
        </w:rPr>
        <w:t>р</w:t>
      </w:r>
      <w:r w:rsidRPr="005E1B31">
        <w:rPr>
          <w:sz w:val="24"/>
          <w:szCs w:val="24"/>
        </w:rPr>
        <w:t>ным чертам (уголки глаз слегка приподняты, лицо выглядит н</w:t>
      </w:r>
      <w:r w:rsidRPr="005E1B31">
        <w:rPr>
          <w:sz w:val="24"/>
          <w:szCs w:val="24"/>
        </w:rPr>
        <w:t>е</w:t>
      </w:r>
      <w:r w:rsidRPr="005E1B31">
        <w:rPr>
          <w:sz w:val="24"/>
          <w:szCs w:val="24"/>
        </w:rPr>
        <w:t>сколько плоским, полость рта чуть меньше, чем обычно, а яз</w:t>
      </w:r>
      <w:r w:rsidRPr="005E1B31">
        <w:rPr>
          <w:sz w:val="24"/>
          <w:szCs w:val="24"/>
        </w:rPr>
        <w:t>ы</w:t>
      </w:r>
      <w:r w:rsidRPr="005E1B31">
        <w:rPr>
          <w:sz w:val="24"/>
          <w:szCs w:val="24"/>
        </w:rPr>
        <w:t>чок - чуть больше, ладони широкие, с короткими пал</w:t>
      </w:r>
      <w:r w:rsidRPr="005E1B31">
        <w:rPr>
          <w:sz w:val="24"/>
          <w:szCs w:val="24"/>
        </w:rPr>
        <w:t>ь</w:t>
      </w:r>
      <w:r w:rsidRPr="005E1B31">
        <w:rPr>
          <w:sz w:val="24"/>
          <w:szCs w:val="24"/>
        </w:rPr>
        <w:t>цами и слегка загнутым внутрь мизинцем,   длина и вес новорожденн</w:t>
      </w:r>
      <w:r w:rsidRPr="005E1B31">
        <w:rPr>
          <w:sz w:val="24"/>
          <w:szCs w:val="24"/>
        </w:rPr>
        <w:t>о</w:t>
      </w:r>
      <w:r w:rsidRPr="005E1B31">
        <w:rPr>
          <w:sz w:val="24"/>
          <w:szCs w:val="24"/>
        </w:rPr>
        <w:t>го меньше, чем обычно). Об</w:t>
      </w:r>
      <w:r w:rsidRPr="005E1B31">
        <w:rPr>
          <w:sz w:val="24"/>
          <w:szCs w:val="24"/>
        </w:rPr>
        <w:t>я</w:t>
      </w:r>
      <w:r w:rsidRPr="005E1B31">
        <w:rPr>
          <w:sz w:val="24"/>
          <w:szCs w:val="24"/>
        </w:rPr>
        <w:t>зательно проводятся хромосомные тесты, чтобы подтвердить диагноз. Синдрома Дауна нельзя пр</w:t>
      </w:r>
      <w:r w:rsidRPr="005E1B31">
        <w:rPr>
          <w:sz w:val="24"/>
          <w:szCs w:val="24"/>
        </w:rPr>
        <w:t>е</w:t>
      </w:r>
      <w:r w:rsidRPr="005E1B31">
        <w:rPr>
          <w:sz w:val="24"/>
          <w:szCs w:val="24"/>
        </w:rPr>
        <w:t>дотвратить и его невозможно вылечить.  </w:t>
      </w:r>
    </w:p>
    <w:p w:rsidR="000B64D5" w:rsidRDefault="000B64D5" w:rsidP="000B64D5">
      <w:pPr>
        <w:jc w:val="both"/>
        <w:rPr>
          <w:bCs/>
          <w:sz w:val="24"/>
          <w:szCs w:val="24"/>
        </w:rPr>
      </w:pPr>
    </w:p>
    <w:p w:rsidR="000B64D5" w:rsidRPr="000B64D5" w:rsidRDefault="000B64D5" w:rsidP="000B64D5">
      <w:pPr>
        <w:jc w:val="both"/>
        <w:rPr>
          <w:b/>
          <w:bCs/>
          <w:color w:val="7030A0"/>
          <w:sz w:val="24"/>
          <w:szCs w:val="24"/>
        </w:rPr>
      </w:pPr>
      <w:r w:rsidRPr="000B64D5">
        <w:rPr>
          <w:b/>
          <w:bCs/>
          <w:color w:val="7030A0"/>
          <w:sz w:val="24"/>
          <w:szCs w:val="24"/>
        </w:rPr>
        <w:t>КАК ПРОЯВЛЯЕТ СЕБЯ ЛИШНЯЯ ХРОМОСОМА?</w:t>
      </w:r>
    </w:p>
    <w:p w:rsidR="000B64D5" w:rsidRPr="005E1B31" w:rsidRDefault="00A32DE9" w:rsidP="000B64D5">
      <w:pPr>
        <w:jc w:val="both"/>
        <w:rPr>
          <w:bCs/>
          <w:color w:val="000000"/>
          <w:kern w:val="36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2535555</wp:posOffset>
            </wp:positionV>
            <wp:extent cx="2491105" cy="1638300"/>
            <wp:effectExtent l="19050" t="0" r="4445" b="0"/>
            <wp:wrapTight wrapText="bothSides">
              <wp:wrapPolygon edited="0">
                <wp:start x="-165" y="0"/>
                <wp:lineTo x="-165" y="21349"/>
                <wp:lineTo x="21639" y="21349"/>
                <wp:lineTo x="21639" y="0"/>
                <wp:lineTo x="-165" y="0"/>
              </wp:wrapPolygon>
            </wp:wrapTight>
            <wp:docPr id="5" name="Рисунок 2" descr="C:\Documents and Settings\Mufasa\Рабочий стол\ФОТО ДАУНЯТА\RIK5CA09R2D8CAXDAO2ECA4Z2VE8CA1HDA83CA11Z4LWCA0E61ZTCAH3FHWNCADU27RBCAM7HJV1CAF0HO56CAO7FZEUCAC2V013CA2SJ4RKCAPPG14SCAM916TBCAUWWLQLCAA2ZEIICAJ6C8WCCA1DOST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Mufasa\Рабочий стол\ФОТО ДАУНЯТА\RIK5CA09R2D8CAXDAO2ECA4Z2VE8CA1HDA83CA11Z4LWCA0E61ZTCAH3FHWNCADU27RBCAM7HJV1CAF0HO56CAO7FZEUCAC2V013CA2SJ4RKCAPPG14SCAM916TBCAUWWLQLCAA2ZEIICAJ6C8WCCA1DOST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4D5" w:rsidRPr="005E1B31">
        <w:rPr>
          <w:sz w:val="24"/>
          <w:szCs w:val="24"/>
        </w:rPr>
        <w:t>Лишняя хромосома воздействует на состояние здоровья и ра</w:t>
      </w:r>
      <w:r w:rsidR="000B64D5" w:rsidRPr="005E1B31">
        <w:rPr>
          <w:sz w:val="24"/>
          <w:szCs w:val="24"/>
        </w:rPr>
        <w:t>з</w:t>
      </w:r>
      <w:r w:rsidR="000B64D5" w:rsidRPr="005E1B31">
        <w:rPr>
          <w:sz w:val="24"/>
          <w:szCs w:val="24"/>
        </w:rPr>
        <w:t>витие мышления. У одних людей с синдромом Дауна могут быть серьезные нарушения здоровья, у других - незначител</w:t>
      </w:r>
      <w:r w:rsidR="000B64D5" w:rsidRPr="005E1B31">
        <w:rPr>
          <w:sz w:val="24"/>
          <w:szCs w:val="24"/>
        </w:rPr>
        <w:t>ь</w:t>
      </w:r>
      <w:r w:rsidR="000B64D5" w:rsidRPr="005E1B31">
        <w:rPr>
          <w:sz w:val="24"/>
          <w:szCs w:val="24"/>
        </w:rPr>
        <w:t>ные. Некоторые заболевания встречаются у л</w:t>
      </w:r>
      <w:r w:rsidR="000B64D5" w:rsidRPr="005E1B31">
        <w:rPr>
          <w:sz w:val="24"/>
          <w:szCs w:val="24"/>
        </w:rPr>
        <w:t>ю</w:t>
      </w:r>
      <w:r w:rsidR="000B64D5" w:rsidRPr="005E1B31">
        <w:rPr>
          <w:sz w:val="24"/>
          <w:szCs w:val="24"/>
        </w:rPr>
        <w:t>дей с синдромом Дауна чаще, например: врожденные п</w:t>
      </w:r>
      <w:r w:rsidR="000B64D5" w:rsidRPr="005E1B31">
        <w:rPr>
          <w:sz w:val="24"/>
          <w:szCs w:val="24"/>
        </w:rPr>
        <w:t>о</w:t>
      </w:r>
      <w:r w:rsidR="000B64D5" w:rsidRPr="005E1B31">
        <w:rPr>
          <w:sz w:val="24"/>
          <w:szCs w:val="24"/>
        </w:rPr>
        <w:t>роки сердца,   недостатки слуха и, еще чаще, зрения</w:t>
      </w:r>
      <w:r w:rsidR="000B64D5">
        <w:rPr>
          <w:sz w:val="24"/>
          <w:szCs w:val="24"/>
        </w:rPr>
        <w:t>.</w:t>
      </w:r>
      <w:r w:rsidR="000B64D5" w:rsidRPr="005E1B31">
        <w:rPr>
          <w:sz w:val="24"/>
          <w:szCs w:val="24"/>
        </w:rPr>
        <w:t xml:space="preserve"> Развитие детей с синдромом Дауна бывает очень разным. Также как обычные люди, став взросл</w:t>
      </w:r>
      <w:r w:rsidR="000B64D5" w:rsidRPr="005E1B31">
        <w:rPr>
          <w:sz w:val="24"/>
          <w:szCs w:val="24"/>
        </w:rPr>
        <w:t>ы</w:t>
      </w:r>
      <w:r w:rsidR="000B64D5" w:rsidRPr="005E1B31">
        <w:rPr>
          <w:sz w:val="24"/>
          <w:szCs w:val="24"/>
        </w:rPr>
        <w:t>ми, они могут продолжать учиться, если им дается такая во</w:t>
      </w:r>
      <w:r w:rsidR="000B64D5" w:rsidRPr="005E1B31">
        <w:rPr>
          <w:sz w:val="24"/>
          <w:szCs w:val="24"/>
        </w:rPr>
        <w:t>з</w:t>
      </w:r>
      <w:r w:rsidR="000B64D5" w:rsidRPr="005E1B31">
        <w:rPr>
          <w:sz w:val="24"/>
          <w:szCs w:val="24"/>
        </w:rPr>
        <w:t>можность. Однако важно отметить,  что к каждому такому ребенку   надо относиться инд</w:t>
      </w:r>
      <w:r w:rsidR="000B64D5" w:rsidRPr="005E1B31">
        <w:rPr>
          <w:sz w:val="24"/>
          <w:szCs w:val="24"/>
        </w:rPr>
        <w:t>и</w:t>
      </w:r>
      <w:r w:rsidR="000B64D5">
        <w:rPr>
          <w:sz w:val="24"/>
          <w:szCs w:val="24"/>
        </w:rPr>
        <w:t>видуально.</w:t>
      </w:r>
      <w:r w:rsidR="000B64D5" w:rsidRPr="005E1B31">
        <w:rPr>
          <w:sz w:val="24"/>
          <w:szCs w:val="24"/>
        </w:rPr>
        <w:t xml:space="preserve">  </w:t>
      </w:r>
      <w:r w:rsidR="000B64D5" w:rsidRPr="005E1B31">
        <w:rPr>
          <w:sz w:val="24"/>
          <w:szCs w:val="24"/>
        </w:rPr>
        <w:br/>
      </w:r>
      <w:r w:rsidR="000B64D5" w:rsidRPr="005E1B31">
        <w:rPr>
          <w:sz w:val="24"/>
          <w:szCs w:val="24"/>
        </w:rPr>
        <w:br/>
      </w:r>
      <w:r w:rsidR="000B64D5" w:rsidRPr="000B64D5">
        <w:rPr>
          <w:b/>
          <w:color w:val="7030A0"/>
          <w:kern w:val="36"/>
          <w:sz w:val="24"/>
          <w:szCs w:val="24"/>
        </w:rPr>
        <w:lastRenderedPageBreak/>
        <w:t>ВЫ УЗНАЕТЕ, ЧТО У МАЛЫША НАРУШЕНИЕ В РАЗВ</w:t>
      </w:r>
      <w:r w:rsidR="000B64D5" w:rsidRPr="000B64D5">
        <w:rPr>
          <w:b/>
          <w:color w:val="7030A0"/>
          <w:kern w:val="36"/>
          <w:sz w:val="24"/>
          <w:szCs w:val="24"/>
        </w:rPr>
        <w:t>И</w:t>
      </w:r>
      <w:r w:rsidR="000B64D5" w:rsidRPr="000B64D5">
        <w:rPr>
          <w:b/>
          <w:color w:val="7030A0"/>
          <w:kern w:val="36"/>
          <w:sz w:val="24"/>
          <w:szCs w:val="24"/>
        </w:rPr>
        <w:t>ТИЕ</w:t>
      </w:r>
    </w:p>
    <w:p w:rsidR="000B64D5" w:rsidRPr="005E1B31" w:rsidRDefault="000B64D5" w:rsidP="000B64D5">
      <w:pPr>
        <w:jc w:val="both"/>
        <w:rPr>
          <w:bCs/>
          <w:sz w:val="24"/>
          <w:szCs w:val="24"/>
        </w:rPr>
      </w:pPr>
      <w:r w:rsidRPr="005E1B31">
        <w:rPr>
          <w:sz w:val="24"/>
          <w:szCs w:val="24"/>
        </w:rPr>
        <w:t>Все родители, пережившие этот момент, говорили, что испыт</w:t>
      </w:r>
      <w:r w:rsidRPr="005E1B31">
        <w:rPr>
          <w:sz w:val="24"/>
          <w:szCs w:val="24"/>
        </w:rPr>
        <w:t>а</w:t>
      </w:r>
      <w:r w:rsidRPr="005E1B31">
        <w:rPr>
          <w:sz w:val="24"/>
          <w:szCs w:val="24"/>
        </w:rPr>
        <w:t>ли страшный шок и нежелание верить в диагноз - как будто н</w:t>
      </w:r>
      <w:r w:rsidRPr="005E1B31">
        <w:rPr>
          <w:sz w:val="24"/>
          <w:szCs w:val="24"/>
        </w:rPr>
        <w:t>а</w:t>
      </w:r>
      <w:r w:rsidRPr="005E1B31">
        <w:rPr>
          <w:sz w:val="24"/>
          <w:szCs w:val="24"/>
        </w:rPr>
        <w:t>ступил конец света. В этот момент родители, как правило, страшно пугаются, и кажется, что они хотят сбежать от этой с</w:t>
      </w:r>
      <w:r w:rsidRPr="005E1B31">
        <w:rPr>
          <w:sz w:val="24"/>
          <w:szCs w:val="24"/>
        </w:rPr>
        <w:t>и</w:t>
      </w:r>
      <w:r w:rsidRPr="005E1B31">
        <w:rPr>
          <w:sz w:val="24"/>
          <w:szCs w:val="24"/>
        </w:rPr>
        <w:t>туации.  Многие родители боятся, что рождение ребенка с си</w:t>
      </w:r>
      <w:r w:rsidRPr="005E1B31">
        <w:rPr>
          <w:sz w:val="24"/>
          <w:szCs w:val="24"/>
        </w:rPr>
        <w:t>н</w:t>
      </w:r>
      <w:r w:rsidRPr="005E1B31">
        <w:rPr>
          <w:sz w:val="24"/>
          <w:szCs w:val="24"/>
        </w:rPr>
        <w:t>дромом Дауна каким-то образом отр</w:t>
      </w:r>
      <w:r w:rsidRPr="005E1B31">
        <w:rPr>
          <w:sz w:val="24"/>
          <w:szCs w:val="24"/>
        </w:rPr>
        <w:t>а</w:t>
      </w:r>
      <w:r w:rsidRPr="005E1B31">
        <w:rPr>
          <w:sz w:val="24"/>
          <w:szCs w:val="24"/>
        </w:rPr>
        <w:t xml:space="preserve">зится на их социальном положении, и они упадут в глазах других - как люди, давшие жизнь ребенку с нарушением умственного развития. </w:t>
      </w:r>
      <w:r w:rsidRPr="005E1B31">
        <w:rPr>
          <w:sz w:val="24"/>
          <w:szCs w:val="24"/>
        </w:rPr>
        <w:br/>
        <w:t>Чтобы вернуться к своему обычному состоянию, приступить к повседневным д</w:t>
      </w:r>
      <w:r w:rsidRPr="005E1B31">
        <w:rPr>
          <w:sz w:val="24"/>
          <w:szCs w:val="24"/>
        </w:rPr>
        <w:t>е</w:t>
      </w:r>
      <w:r w:rsidRPr="005E1B31">
        <w:rPr>
          <w:sz w:val="24"/>
          <w:szCs w:val="24"/>
        </w:rPr>
        <w:t>лам, наладить привычные связи, требуется не один месяц.   Иногда такой сокр</w:t>
      </w:r>
      <w:r w:rsidRPr="005E1B31">
        <w:rPr>
          <w:sz w:val="24"/>
          <w:szCs w:val="24"/>
        </w:rPr>
        <w:t>у</w:t>
      </w:r>
      <w:r w:rsidRPr="005E1B31">
        <w:rPr>
          <w:sz w:val="24"/>
          <w:szCs w:val="24"/>
        </w:rPr>
        <w:t>шительный удар придает силы и сплачивает семью. Такое отношение к ситуации благоприя</w:t>
      </w:r>
      <w:r w:rsidRPr="005E1B31">
        <w:rPr>
          <w:sz w:val="24"/>
          <w:szCs w:val="24"/>
        </w:rPr>
        <w:t>т</w:t>
      </w:r>
      <w:r w:rsidRPr="005E1B31">
        <w:rPr>
          <w:sz w:val="24"/>
          <w:szCs w:val="24"/>
        </w:rPr>
        <w:t xml:space="preserve">нее всего скажется на ребенке. </w:t>
      </w:r>
    </w:p>
    <w:p w:rsidR="000B64D5" w:rsidRDefault="000B64D5" w:rsidP="000B64D5">
      <w:pPr>
        <w:jc w:val="both"/>
        <w:outlineLvl w:val="0"/>
        <w:rPr>
          <w:color w:val="000000"/>
          <w:kern w:val="36"/>
          <w:sz w:val="24"/>
          <w:szCs w:val="24"/>
        </w:rPr>
      </w:pPr>
    </w:p>
    <w:p w:rsidR="000B64D5" w:rsidRPr="000B64D5" w:rsidRDefault="000B64D5" w:rsidP="000B64D5">
      <w:pPr>
        <w:jc w:val="both"/>
        <w:outlineLvl w:val="0"/>
        <w:rPr>
          <w:b/>
          <w:bCs/>
          <w:color w:val="7030A0"/>
          <w:kern w:val="36"/>
          <w:sz w:val="24"/>
          <w:szCs w:val="24"/>
        </w:rPr>
      </w:pPr>
      <w:r w:rsidRPr="000B64D5">
        <w:rPr>
          <w:b/>
          <w:color w:val="7030A0"/>
          <w:kern w:val="36"/>
          <w:sz w:val="24"/>
          <w:szCs w:val="24"/>
        </w:rPr>
        <w:t>ЗНАКОМСТВО С МАЛЫШОМ</w:t>
      </w:r>
    </w:p>
    <w:p w:rsidR="000B64D5" w:rsidRPr="005E1B31" w:rsidRDefault="000B64D5" w:rsidP="000B64D5">
      <w:pPr>
        <w:jc w:val="both"/>
        <w:rPr>
          <w:bCs/>
          <w:sz w:val="24"/>
          <w:szCs w:val="24"/>
        </w:rPr>
      </w:pPr>
      <w:r w:rsidRPr="005E1B31">
        <w:rPr>
          <w:sz w:val="24"/>
          <w:szCs w:val="24"/>
        </w:rPr>
        <w:t>Некоторые родители признаются в своем нежелании приблизиться к новорожде</w:t>
      </w:r>
      <w:r w:rsidRPr="005E1B31">
        <w:rPr>
          <w:sz w:val="24"/>
          <w:szCs w:val="24"/>
        </w:rPr>
        <w:t>н</w:t>
      </w:r>
      <w:r w:rsidRPr="005E1B31">
        <w:rPr>
          <w:sz w:val="24"/>
          <w:szCs w:val="24"/>
        </w:rPr>
        <w:t>ному. Однако в какой-то момент родители преодолевают свои сомнения и страхи, начин</w:t>
      </w:r>
      <w:r w:rsidRPr="005E1B31">
        <w:rPr>
          <w:sz w:val="24"/>
          <w:szCs w:val="24"/>
        </w:rPr>
        <w:t>а</w:t>
      </w:r>
      <w:r w:rsidRPr="005E1B31">
        <w:rPr>
          <w:sz w:val="24"/>
          <w:szCs w:val="24"/>
        </w:rPr>
        <w:t>ют рассматривать своего малыша, дотрагиваться до него, брать его на ручки, заб</w:t>
      </w:r>
      <w:r w:rsidRPr="005E1B31">
        <w:rPr>
          <w:sz w:val="24"/>
          <w:szCs w:val="24"/>
        </w:rPr>
        <w:t>о</w:t>
      </w:r>
      <w:r w:rsidRPr="005E1B31">
        <w:rPr>
          <w:sz w:val="24"/>
          <w:szCs w:val="24"/>
        </w:rPr>
        <w:t>титься о нем, тогда они чувствуют, что их малыш, прежде всего младенец и гораздо больше похож, чем не похож на других м</w:t>
      </w:r>
      <w:r w:rsidRPr="005E1B31">
        <w:rPr>
          <w:sz w:val="24"/>
          <w:szCs w:val="24"/>
        </w:rPr>
        <w:t>а</w:t>
      </w:r>
      <w:r w:rsidRPr="005E1B31">
        <w:rPr>
          <w:sz w:val="24"/>
          <w:szCs w:val="24"/>
        </w:rPr>
        <w:t>лышей. Вступая в контакт с ребенком, мама и папа лучше ощущают его "но</w:t>
      </w:r>
      <w:r w:rsidRPr="005E1B31">
        <w:rPr>
          <w:sz w:val="24"/>
          <w:szCs w:val="24"/>
        </w:rPr>
        <w:t>р</w:t>
      </w:r>
      <w:r w:rsidRPr="005E1B31">
        <w:rPr>
          <w:sz w:val="24"/>
          <w:szCs w:val="24"/>
        </w:rPr>
        <w:t>мальность". Родители обычно стремятся поскорее познакомиться с индивидуальными особенностями новоро</w:t>
      </w:r>
      <w:r w:rsidRPr="005E1B31">
        <w:rPr>
          <w:sz w:val="24"/>
          <w:szCs w:val="24"/>
        </w:rPr>
        <w:t>ж</w:t>
      </w:r>
      <w:r w:rsidRPr="005E1B31">
        <w:rPr>
          <w:sz w:val="24"/>
          <w:szCs w:val="24"/>
        </w:rPr>
        <w:t xml:space="preserve">денного. </w:t>
      </w:r>
    </w:p>
    <w:p w:rsidR="000B64D5" w:rsidRDefault="000B64D5" w:rsidP="000B64D5">
      <w:pPr>
        <w:jc w:val="both"/>
        <w:outlineLvl w:val="0"/>
        <w:rPr>
          <w:b/>
          <w:color w:val="7030A0"/>
          <w:kern w:val="36"/>
          <w:sz w:val="24"/>
          <w:szCs w:val="24"/>
        </w:rPr>
      </w:pPr>
    </w:p>
    <w:p w:rsidR="000B64D5" w:rsidRPr="000B64D5" w:rsidRDefault="000B64D5" w:rsidP="000B64D5">
      <w:pPr>
        <w:jc w:val="both"/>
        <w:outlineLvl w:val="0"/>
        <w:rPr>
          <w:b/>
          <w:bCs/>
          <w:color w:val="7030A0"/>
          <w:kern w:val="36"/>
          <w:sz w:val="24"/>
          <w:szCs w:val="24"/>
        </w:rPr>
      </w:pPr>
      <w:r w:rsidRPr="000B64D5">
        <w:rPr>
          <w:b/>
          <w:color w:val="7030A0"/>
          <w:kern w:val="36"/>
          <w:sz w:val="24"/>
          <w:szCs w:val="24"/>
        </w:rPr>
        <w:lastRenderedPageBreak/>
        <w:t>КАК СООБЩИТЬ ДРУГИМ?</w:t>
      </w:r>
    </w:p>
    <w:p w:rsidR="000B64D5" w:rsidRPr="005E1B31" w:rsidRDefault="000B64D5" w:rsidP="000B64D5">
      <w:pPr>
        <w:jc w:val="both"/>
        <w:rPr>
          <w:bCs/>
          <w:sz w:val="24"/>
          <w:szCs w:val="24"/>
        </w:rPr>
      </w:pPr>
      <w:r w:rsidRPr="005E1B31">
        <w:rPr>
          <w:sz w:val="24"/>
          <w:szCs w:val="24"/>
        </w:rPr>
        <w:t>Узнав, что у малыша синдром Дауна, родители часто не могут сразу решить, сообщать ли об этом родным и знакомым. В л</w:t>
      </w:r>
      <w:r w:rsidRPr="005E1B31">
        <w:rPr>
          <w:sz w:val="24"/>
          <w:szCs w:val="24"/>
        </w:rPr>
        <w:t>ю</w:t>
      </w:r>
      <w:r w:rsidRPr="005E1B31">
        <w:rPr>
          <w:sz w:val="24"/>
          <w:szCs w:val="24"/>
        </w:rPr>
        <w:t>бом случае родные, друзья, знакомые увидят, что ребенок в</w:t>
      </w:r>
      <w:r w:rsidRPr="005E1B31">
        <w:rPr>
          <w:sz w:val="24"/>
          <w:szCs w:val="24"/>
        </w:rPr>
        <w:t>ы</w:t>
      </w:r>
      <w:r w:rsidRPr="005E1B31">
        <w:rPr>
          <w:sz w:val="24"/>
          <w:szCs w:val="24"/>
        </w:rPr>
        <w:t>глядит немного необычно, заметят скованность и печаль род</w:t>
      </w:r>
      <w:r w:rsidRPr="005E1B31">
        <w:rPr>
          <w:sz w:val="24"/>
          <w:szCs w:val="24"/>
        </w:rPr>
        <w:t>и</w:t>
      </w:r>
      <w:r w:rsidRPr="005E1B31">
        <w:rPr>
          <w:sz w:val="24"/>
          <w:szCs w:val="24"/>
        </w:rPr>
        <w:t>телей.  Разговор, пусть болезненный, может стать важным ш</w:t>
      </w:r>
      <w:r w:rsidRPr="005E1B31">
        <w:rPr>
          <w:sz w:val="24"/>
          <w:szCs w:val="24"/>
        </w:rPr>
        <w:t>а</w:t>
      </w:r>
      <w:r w:rsidRPr="005E1B31">
        <w:rPr>
          <w:sz w:val="24"/>
          <w:szCs w:val="24"/>
        </w:rPr>
        <w:t>гом для возвращения родителям прежней уверенности в себе и душевного равновесия. В этот период бабушкам и дедушкам может потребоваться отдельная помощь. Их внимание сосред</w:t>
      </w:r>
      <w:r w:rsidRPr="005E1B31">
        <w:rPr>
          <w:sz w:val="24"/>
          <w:szCs w:val="24"/>
        </w:rPr>
        <w:t>о</w:t>
      </w:r>
      <w:r w:rsidRPr="005E1B31">
        <w:rPr>
          <w:sz w:val="24"/>
          <w:szCs w:val="24"/>
        </w:rPr>
        <w:t>тачивается на взрослых детях - родителях малыша, и они муч</w:t>
      </w:r>
      <w:r w:rsidRPr="005E1B31">
        <w:rPr>
          <w:sz w:val="24"/>
          <w:szCs w:val="24"/>
        </w:rPr>
        <w:t>и</w:t>
      </w:r>
      <w:r w:rsidRPr="005E1B31">
        <w:rPr>
          <w:sz w:val="24"/>
          <w:szCs w:val="24"/>
        </w:rPr>
        <w:t xml:space="preserve">тельно размышляют, как защитить их от стресса. </w:t>
      </w:r>
    </w:p>
    <w:p w:rsidR="000B64D5" w:rsidRPr="000B64D5" w:rsidRDefault="000B64D5" w:rsidP="000B64D5">
      <w:pPr>
        <w:jc w:val="both"/>
        <w:outlineLvl w:val="0"/>
        <w:rPr>
          <w:b/>
          <w:color w:val="7030A0"/>
          <w:kern w:val="36"/>
          <w:sz w:val="24"/>
          <w:szCs w:val="24"/>
        </w:rPr>
      </w:pPr>
    </w:p>
    <w:p w:rsidR="000B64D5" w:rsidRPr="000B64D5" w:rsidRDefault="000B64D5" w:rsidP="000B64D5">
      <w:pPr>
        <w:jc w:val="both"/>
        <w:rPr>
          <w:b/>
          <w:color w:val="7030A0"/>
          <w:kern w:val="36"/>
          <w:sz w:val="24"/>
          <w:szCs w:val="24"/>
        </w:rPr>
      </w:pPr>
      <w:r w:rsidRPr="000B64D5">
        <w:rPr>
          <w:b/>
          <w:color w:val="7030A0"/>
          <w:kern w:val="36"/>
          <w:sz w:val="24"/>
          <w:szCs w:val="24"/>
        </w:rPr>
        <w:t>ПРАВА И ВОЗМОЖНОСТИ</w:t>
      </w:r>
    </w:p>
    <w:p w:rsidR="000B64D5" w:rsidRPr="0068588B" w:rsidRDefault="000B64D5" w:rsidP="000B64D5">
      <w:pPr>
        <w:jc w:val="both"/>
        <w:rPr>
          <w:bCs/>
          <w:sz w:val="22"/>
          <w:szCs w:val="22"/>
        </w:rPr>
      </w:pPr>
      <w:r w:rsidRPr="0068588B">
        <w:rPr>
          <w:sz w:val="22"/>
          <w:szCs w:val="22"/>
        </w:rPr>
        <w:t>Люди с синдромом Дауна имеют те же права и должны иметь те же возможности для развития своего поте</w:t>
      </w:r>
      <w:r w:rsidRPr="0068588B">
        <w:rPr>
          <w:sz w:val="22"/>
          <w:szCs w:val="22"/>
        </w:rPr>
        <w:t>н</w:t>
      </w:r>
      <w:r w:rsidRPr="0068588B">
        <w:rPr>
          <w:sz w:val="22"/>
          <w:szCs w:val="22"/>
        </w:rPr>
        <w:t>циала, что и все другие люди. Получая педагогическую помощь и необходимую социальную по</w:t>
      </w:r>
      <w:r w:rsidRPr="0068588B">
        <w:rPr>
          <w:sz w:val="22"/>
          <w:szCs w:val="22"/>
        </w:rPr>
        <w:t>д</w:t>
      </w:r>
      <w:r w:rsidRPr="0068588B">
        <w:rPr>
          <w:sz w:val="22"/>
          <w:szCs w:val="22"/>
        </w:rPr>
        <w:t>держку с самого рождения, они могут успешно развиваться, жить полной жизнью, быть достойными гражд</w:t>
      </w:r>
      <w:r w:rsidRPr="0068588B">
        <w:rPr>
          <w:sz w:val="22"/>
          <w:szCs w:val="22"/>
        </w:rPr>
        <w:t>а</w:t>
      </w:r>
      <w:r w:rsidRPr="0068588B">
        <w:rPr>
          <w:sz w:val="22"/>
          <w:szCs w:val="22"/>
        </w:rPr>
        <w:t>нами и полезными членами общества. Право детей с синдромом Дауна, как и других ребят с огр</w:t>
      </w:r>
      <w:r w:rsidRPr="0068588B">
        <w:rPr>
          <w:sz w:val="22"/>
          <w:szCs w:val="22"/>
        </w:rPr>
        <w:t>а</w:t>
      </w:r>
      <w:r w:rsidRPr="0068588B">
        <w:rPr>
          <w:sz w:val="22"/>
          <w:szCs w:val="22"/>
        </w:rPr>
        <w:t>ниченными возможностями, на максимальную социальную адаптацию, то есть, на посещение обычных де</w:t>
      </w:r>
      <w:r w:rsidRPr="0068588B">
        <w:rPr>
          <w:sz w:val="22"/>
          <w:szCs w:val="22"/>
        </w:rPr>
        <w:t>т</w:t>
      </w:r>
      <w:r w:rsidRPr="0068588B">
        <w:rPr>
          <w:sz w:val="22"/>
          <w:szCs w:val="22"/>
        </w:rPr>
        <w:t>ского сада и школы, в России закреплены закон</w:t>
      </w:r>
      <w:r w:rsidRPr="0068588B">
        <w:rPr>
          <w:sz w:val="22"/>
          <w:szCs w:val="22"/>
        </w:rPr>
        <w:t>о</w:t>
      </w:r>
      <w:r w:rsidRPr="0068588B">
        <w:rPr>
          <w:sz w:val="22"/>
          <w:szCs w:val="22"/>
        </w:rPr>
        <w:t xml:space="preserve">дательно. </w:t>
      </w:r>
    </w:p>
    <w:p w:rsidR="000B64D5" w:rsidRPr="0068588B" w:rsidRDefault="000B64D5" w:rsidP="000B64D5">
      <w:pPr>
        <w:jc w:val="both"/>
        <w:rPr>
          <w:sz w:val="22"/>
          <w:szCs w:val="22"/>
        </w:rPr>
      </w:pPr>
    </w:p>
    <w:p w:rsidR="000B64D5" w:rsidRPr="000B64D5" w:rsidRDefault="000B64D5" w:rsidP="000B64D5">
      <w:pPr>
        <w:jc w:val="both"/>
        <w:outlineLvl w:val="0"/>
        <w:rPr>
          <w:b/>
          <w:bCs/>
          <w:color w:val="7030A0"/>
          <w:kern w:val="36"/>
          <w:sz w:val="24"/>
          <w:szCs w:val="24"/>
        </w:rPr>
      </w:pPr>
      <w:r w:rsidRPr="000B64D5">
        <w:rPr>
          <w:b/>
          <w:color w:val="7030A0"/>
          <w:kern w:val="36"/>
          <w:sz w:val="24"/>
          <w:szCs w:val="24"/>
        </w:rPr>
        <w:t>ЧЕМ ПОМОЧЬ МАЛЫШУ?</w:t>
      </w:r>
    </w:p>
    <w:p w:rsidR="000B64D5" w:rsidRPr="00791CA8" w:rsidRDefault="000B64D5" w:rsidP="000B64D5">
      <w:pPr>
        <w:jc w:val="both"/>
        <w:rPr>
          <w:bCs/>
          <w:color w:val="1D1B11" w:themeColor="background2" w:themeShade="1A"/>
          <w:sz w:val="22"/>
          <w:szCs w:val="22"/>
        </w:rPr>
      </w:pPr>
      <w:r w:rsidRPr="00791CA8">
        <w:rPr>
          <w:color w:val="1D1B11" w:themeColor="background2" w:themeShade="1A"/>
          <w:sz w:val="22"/>
          <w:szCs w:val="22"/>
        </w:rPr>
        <w:t xml:space="preserve">Родители детей с синдромом Дауна точно так же, как и все мамы и папы, озабочены вопросом, какое будущее ожидает их детей. Чего же они желают для своих детей? </w:t>
      </w:r>
      <w:r w:rsidRPr="00791CA8">
        <w:rPr>
          <w:color w:val="1D1B11" w:themeColor="background2" w:themeShade="1A"/>
          <w:sz w:val="22"/>
          <w:szCs w:val="22"/>
        </w:rPr>
        <w:br/>
        <w:t xml:space="preserve">•    Уметь полноценно общаться как с обычными людьми, так и с людьми, возможности которых ограничены. </w:t>
      </w:r>
      <w:r w:rsidR="00A32DE9">
        <w:rPr>
          <w:color w:val="1D1B11" w:themeColor="background2" w:themeShade="1A"/>
          <w:sz w:val="22"/>
          <w:szCs w:val="22"/>
        </w:rPr>
        <w:t xml:space="preserve">                                                             </w:t>
      </w:r>
      <w:r w:rsidRPr="00791CA8">
        <w:rPr>
          <w:color w:val="1D1B11" w:themeColor="background2" w:themeShade="1A"/>
          <w:sz w:val="22"/>
          <w:szCs w:val="22"/>
        </w:rPr>
        <w:lastRenderedPageBreak/>
        <w:t xml:space="preserve">Иметь настоящих друзей среди тех и других. </w:t>
      </w:r>
      <w:r w:rsidRPr="00791CA8">
        <w:rPr>
          <w:color w:val="1D1B11" w:themeColor="background2" w:themeShade="1A"/>
          <w:sz w:val="22"/>
          <w:szCs w:val="22"/>
        </w:rPr>
        <w:br/>
        <w:t>•    Уметь работать среди обычных людей. Быть желанным посетит</w:t>
      </w:r>
      <w:r w:rsidRPr="00791CA8">
        <w:rPr>
          <w:color w:val="1D1B11" w:themeColor="background2" w:themeShade="1A"/>
          <w:sz w:val="22"/>
          <w:szCs w:val="22"/>
        </w:rPr>
        <w:t>е</w:t>
      </w:r>
      <w:r w:rsidRPr="00791CA8">
        <w:rPr>
          <w:color w:val="1D1B11" w:themeColor="background2" w:themeShade="1A"/>
          <w:sz w:val="22"/>
          <w:szCs w:val="22"/>
        </w:rPr>
        <w:t>лем тех мест, куда часто приходят другие члены общества, и участв</w:t>
      </w:r>
      <w:r w:rsidRPr="00791CA8">
        <w:rPr>
          <w:color w:val="1D1B11" w:themeColor="background2" w:themeShade="1A"/>
          <w:sz w:val="22"/>
          <w:szCs w:val="22"/>
        </w:rPr>
        <w:t>о</w:t>
      </w:r>
      <w:r w:rsidRPr="00791CA8">
        <w:rPr>
          <w:color w:val="1D1B11" w:themeColor="background2" w:themeShade="1A"/>
          <w:sz w:val="22"/>
          <w:szCs w:val="22"/>
        </w:rPr>
        <w:t>вать в общих мероприятиях, чувствуя себя при этом комфортно и уверенно.</w:t>
      </w:r>
      <w:r w:rsidRPr="00791CA8">
        <w:rPr>
          <w:color w:val="1D1B11" w:themeColor="background2" w:themeShade="1A"/>
          <w:sz w:val="22"/>
          <w:szCs w:val="22"/>
        </w:rPr>
        <w:br/>
        <w:t>•    Быть счастливым. Жить в доме, который соответствовал бы жел</w:t>
      </w:r>
      <w:r w:rsidRPr="00791CA8">
        <w:rPr>
          <w:color w:val="1D1B11" w:themeColor="background2" w:themeShade="1A"/>
          <w:sz w:val="22"/>
          <w:szCs w:val="22"/>
        </w:rPr>
        <w:t>а</w:t>
      </w:r>
      <w:r w:rsidRPr="00791CA8">
        <w:rPr>
          <w:color w:val="1D1B11" w:themeColor="background2" w:themeShade="1A"/>
          <w:sz w:val="22"/>
          <w:szCs w:val="22"/>
        </w:rPr>
        <w:t>нию и материальным возможностям.</w:t>
      </w:r>
      <w:r w:rsidRPr="00791CA8">
        <w:rPr>
          <w:color w:val="1D1B11" w:themeColor="background2" w:themeShade="1A"/>
          <w:sz w:val="22"/>
          <w:szCs w:val="22"/>
        </w:rPr>
        <w:br/>
        <w:t>•    Для того чтобы научиться взаимодействовать с обычными людьми так, как надо, ребенок с синдромом Дауна должен посещать обычную государственную школу. Интеграция в обычную школу даст ему во</w:t>
      </w:r>
      <w:r w:rsidRPr="00791CA8">
        <w:rPr>
          <w:color w:val="1D1B11" w:themeColor="background2" w:themeShade="1A"/>
          <w:sz w:val="22"/>
          <w:szCs w:val="22"/>
        </w:rPr>
        <w:t>з</w:t>
      </w:r>
      <w:r w:rsidRPr="00791CA8">
        <w:rPr>
          <w:color w:val="1D1B11" w:themeColor="background2" w:themeShade="1A"/>
          <w:sz w:val="22"/>
          <w:szCs w:val="22"/>
        </w:rPr>
        <w:t>можность учиться жить и действовать так, как это принято в окр</w:t>
      </w:r>
      <w:r w:rsidRPr="00791CA8">
        <w:rPr>
          <w:color w:val="1D1B11" w:themeColor="background2" w:themeShade="1A"/>
          <w:sz w:val="22"/>
          <w:szCs w:val="22"/>
        </w:rPr>
        <w:t>у</w:t>
      </w:r>
      <w:r w:rsidRPr="00791CA8">
        <w:rPr>
          <w:color w:val="1D1B11" w:themeColor="background2" w:themeShade="1A"/>
          <w:sz w:val="22"/>
          <w:szCs w:val="22"/>
        </w:rPr>
        <w:t xml:space="preserve">жающем его мире. </w:t>
      </w:r>
    </w:p>
    <w:p w:rsidR="000B64D5" w:rsidRPr="00791CA8" w:rsidRDefault="000B64D5" w:rsidP="000B64D5">
      <w:pPr>
        <w:rPr>
          <w:color w:val="1D1B11" w:themeColor="background2" w:themeShade="1A"/>
        </w:rPr>
      </w:pPr>
    </w:p>
    <w:p w:rsidR="000B64D5" w:rsidRPr="000B64D5" w:rsidRDefault="000B64D5" w:rsidP="000B64D5">
      <w:pPr>
        <w:jc w:val="both"/>
        <w:outlineLvl w:val="0"/>
        <w:rPr>
          <w:b/>
          <w:bCs/>
          <w:color w:val="7030A0"/>
          <w:kern w:val="36"/>
          <w:sz w:val="22"/>
          <w:szCs w:val="22"/>
        </w:rPr>
      </w:pPr>
      <w:r w:rsidRPr="000B64D5">
        <w:rPr>
          <w:b/>
          <w:color w:val="7030A0"/>
          <w:kern w:val="36"/>
          <w:sz w:val="22"/>
          <w:szCs w:val="22"/>
        </w:rPr>
        <w:t>ВЗАИМООТНОШЕНИЕ С РОДИТЕЛЯМИ, СВЕРСТНИКАМИ</w:t>
      </w:r>
    </w:p>
    <w:p w:rsidR="000B64D5" w:rsidRPr="000B64D5" w:rsidRDefault="000B64D5" w:rsidP="000B64D5">
      <w:pPr>
        <w:jc w:val="both"/>
        <w:rPr>
          <w:color w:val="1D1B11" w:themeColor="background2" w:themeShade="1A"/>
          <w:sz w:val="22"/>
          <w:szCs w:val="22"/>
        </w:rPr>
      </w:pPr>
      <w:r w:rsidRPr="000B64D5">
        <w:rPr>
          <w:color w:val="1D1B11" w:themeColor="background2" w:themeShade="1A"/>
          <w:sz w:val="22"/>
          <w:szCs w:val="22"/>
        </w:rPr>
        <w:t>Эмоционально дети с синдромом Дауна мало чем отличаются от своих здоровых сверстников. Из-за более ограниченного, чем у "обычных" детей круга общения, дети с синдромом Дауна больше привязаны к родителям. Дружеские отношения со сверстниками представляют для таких детей особую ценность. Подражая им, дети с синдромом Дауна могут учиться как вести себя в бытовых ситуациях, как играть, как кататься на роликах, велосипеде.</w:t>
      </w:r>
    </w:p>
    <w:p w:rsidR="000B64D5" w:rsidRDefault="000B64D5" w:rsidP="000B64D5"/>
    <w:p w:rsidR="000B64D5" w:rsidRDefault="000B64D5" w:rsidP="000B64D5"/>
    <w:p w:rsidR="000B64D5" w:rsidRDefault="000B64D5" w:rsidP="000B64D5"/>
    <w:p w:rsidR="000B64D5" w:rsidRDefault="000B64D5" w:rsidP="000B64D5">
      <w:pPr>
        <w:shd w:val="clear" w:color="auto" w:fill="FFFFFF"/>
        <w:tabs>
          <w:tab w:val="left" w:pos="360"/>
        </w:tabs>
        <w:spacing w:before="240" w:after="360"/>
        <w:ind w:right="-96"/>
        <w:jc w:val="both"/>
        <w:rPr>
          <w:color w:val="000000"/>
          <w:sz w:val="16"/>
          <w:szCs w:val="16"/>
        </w:rPr>
      </w:pPr>
    </w:p>
    <w:p w:rsidR="00A32DE9" w:rsidRDefault="00A32DE9" w:rsidP="000B64D5">
      <w:pPr>
        <w:shd w:val="clear" w:color="auto" w:fill="FFFFFF"/>
        <w:tabs>
          <w:tab w:val="left" w:pos="360"/>
        </w:tabs>
        <w:spacing w:before="240" w:after="360"/>
        <w:ind w:right="-96"/>
        <w:jc w:val="both"/>
        <w:rPr>
          <w:color w:val="000000"/>
          <w:sz w:val="16"/>
          <w:szCs w:val="16"/>
        </w:rPr>
      </w:pPr>
    </w:p>
    <w:p w:rsidR="00A32DE9" w:rsidRDefault="00A32DE9" w:rsidP="000B64D5">
      <w:pPr>
        <w:shd w:val="clear" w:color="auto" w:fill="FFFFFF"/>
        <w:tabs>
          <w:tab w:val="left" w:pos="360"/>
        </w:tabs>
        <w:spacing w:before="240" w:after="360"/>
        <w:ind w:right="-96"/>
        <w:jc w:val="both"/>
        <w:rPr>
          <w:color w:val="000000"/>
          <w:sz w:val="16"/>
          <w:szCs w:val="16"/>
        </w:rPr>
      </w:pPr>
    </w:p>
    <w:p w:rsidR="00A32DE9" w:rsidRDefault="00A32DE9" w:rsidP="000B64D5">
      <w:pPr>
        <w:shd w:val="clear" w:color="auto" w:fill="FFFFFF"/>
        <w:tabs>
          <w:tab w:val="left" w:pos="360"/>
        </w:tabs>
        <w:spacing w:before="240" w:after="360"/>
        <w:ind w:right="-96"/>
        <w:jc w:val="both"/>
        <w:rPr>
          <w:color w:val="000000"/>
          <w:sz w:val="16"/>
          <w:szCs w:val="16"/>
        </w:rPr>
      </w:pPr>
    </w:p>
    <w:p w:rsidR="00A32DE9" w:rsidRPr="003452B5" w:rsidRDefault="00A32DE9" w:rsidP="000B64D5">
      <w:pPr>
        <w:shd w:val="clear" w:color="auto" w:fill="FFFFFF"/>
        <w:tabs>
          <w:tab w:val="left" w:pos="360"/>
        </w:tabs>
        <w:spacing w:before="240" w:after="360"/>
        <w:ind w:right="-96"/>
        <w:jc w:val="both"/>
        <w:rPr>
          <w:color w:val="000000"/>
          <w:sz w:val="16"/>
          <w:szCs w:val="16"/>
        </w:rPr>
      </w:pPr>
    </w:p>
    <w:p w:rsidR="000B64D5" w:rsidRPr="005E1B31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lastRenderedPageBreak/>
        <w:t>В рамках кра</w:t>
      </w:r>
      <w:r w:rsidRPr="005E1B31">
        <w:rPr>
          <w:rFonts w:ascii="Constantia" w:hAnsi="Constantia"/>
          <w:b/>
          <w:color w:val="7030A0"/>
          <w:sz w:val="28"/>
          <w:szCs w:val="28"/>
        </w:rPr>
        <w:t>е</w:t>
      </w:r>
      <w:r w:rsidRPr="005E1B31">
        <w:rPr>
          <w:rFonts w:ascii="Constantia" w:hAnsi="Constantia"/>
          <w:b/>
          <w:color w:val="7030A0"/>
          <w:sz w:val="28"/>
          <w:szCs w:val="28"/>
        </w:rPr>
        <w:t xml:space="preserve">вой целевой программы </w:t>
      </w:r>
    </w:p>
    <w:p w:rsidR="000B64D5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t xml:space="preserve"> «Ранняя помощь семьям, </w:t>
      </w:r>
    </w:p>
    <w:p w:rsidR="000B64D5" w:rsidRPr="005E1B31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t>воспитывающих д</w:t>
      </w:r>
      <w:r w:rsidRPr="005E1B31">
        <w:rPr>
          <w:rFonts w:ascii="Constantia" w:hAnsi="Constantia"/>
          <w:b/>
          <w:color w:val="7030A0"/>
          <w:sz w:val="28"/>
          <w:szCs w:val="28"/>
        </w:rPr>
        <w:t>е</w:t>
      </w:r>
      <w:r w:rsidRPr="005E1B31">
        <w:rPr>
          <w:rFonts w:ascii="Constantia" w:hAnsi="Constantia"/>
          <w:b/>
          <w:color w:val="7030A0"/>
          <w:sz w:val="28"/>
          <w:szCs w:val="28"/>
        </w:rPr>
        <w:t xml:space="preserve">тей </w:t>
      </w:r>
    </w:p>
    <w:p w:rsidR="000B64D5" w:rsidRPr="005E1B31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t>с нар</w:t>
      </w:r>
      <w:r w:rsidRPr="005E1B31">
        <w:rPr>
          <w:rFonts w:ascii="Constantia" w:hAnsi="Constantia"/>
          <w:b/>
          <w:color w:val="7030A0"/>
          <w:sz w:val="28"/>
          <w:szCs w:val="28"/>
        </w:rPr>
        <w:t>у</w:t>
      </w:r>
      <w:r w:rsidRPr="005E1B31">
        <w:rPr>
          <w:rFonts w:ascii="Constantia" w:hAnsi="Constantia"/>
          <w:b/>
          <w:color w:val="7030A0"/>
          <w:sz w:val="28"/>
          <w:szCs w:val="28"/>
        </w:rPr>
        <w:t xml:space="preserve">шениями  развития </w:t>
      </w:r>
    </w:p>
    <w:p w:rsidR="000B64D5" w:rsidRPr="005E1B31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t xml:space="preserve">«Растем и развиваемся вместе» </w:t>
      </w:r>
    </w:p>
    <w:p w:rsidR="000B64D5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t xml:space="preserve">при финансовой помощи </w:t>
      </w:r>
    </w:p>
    <w:p w:rsidR="000B64D5" w:rsidRPr="005E1B31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t>Фонда поддержки д</w:t>
      </w:r>
      <w:r w:rsidRPr="005E1B31">
        <w:rPr>
          <w:rFonts w:ascii="Constantia" w:hAnsi="Constantia"/>
          <w:b/>
          <w:color w:val="7030A0"/>
          <w:sz w:val="28"/>
          <w:szCs w:val="28"/>
        </w:rPr>
        <w:t>е</w:t>
      </w:r>
      <w:r w:rsidRPr="005E1B31">
        <w:rPr>
          <w:rFonts w:ascii="Constantia" w:hAnsi="Constantia"/>
          <w:b/>
          <w:color w:val="7030A0"/>
          <w:sz w:val="28"/>
          <w:szCs w:val="28"/>
        </w:rPr>
        <w:t>тей,</w:t>
      </w:r>
    </w:p>
    <w:p w:rsidR="000B64D5" w:rsidRPr="005E1B31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proofErr w:type="gramStart"/>
      <w:r w:rsidRPr="005E1B31">
        <w:rPr>
          <w:rFonts w:ascii="Constantia" w:hAnsi="Constantia"/>
          <w:b/>
          <w:color w:val="7030A0"/>
          <w:sz w:val="28"/>
          <w:szCs w:val="28"/>
        </w:rPr>
        <w:t>находящихся</w:t>
      </w:r>
      <w:proofErr w:type="gramEnd"/>
      <w:r w:rsidRPr="005E1B31">
        <w:rPr>
          <w:rFonts w:ascii="Constantia" w:hAnsi="Constantia"/>
          <w:b/>
          <w:color w:val="7030A0"/>
          <w:sz w:val="28"/>
          <w:szCs w:val="28"/>
        </w:rPr>
        <w:t xml:space="preserve"> в трудной жизне</w:t>
      </w:r>
      <w:r w:rsidRPr="005E1B31">
        <w:rPr>
          <w:rFonts w:ascii="Constantia" w:hAnsi="Constantia"/>
          <w:b/>
          <w:color w:val="7030A0"/>
          <w:sz w:val="28"/>
          <w:szCs w:val="28"/>
        </w:rPr>
        <w:t>н</w:t>
      </w:r>
      <w:r w:rsidRPr="005E1B31">
        <w:rPr>
          <w:rFonts w:ascii="Constantia" w:hAnsi="Constantia"/>
          <w:b/>
          <w:color w:val="7030A0"/>
          <w:sz w:val="28"/>
          <w:szCs w:val="28"/>
        </w:rPr>
        <w:t xml:space="preserve">ной ситуации </w:t>
      </w:r>
    </w:p>
    <w:p w:rsidR="000B64D5" w:rsidRPr="005E1B31" w:rsidRDefault="000B64D5" w:rsidP="000B64D5">
      <w:pPr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t>г. Москвы</w:t>
      </w:r>
    </w:p>
    <w:p w:rsidR="000B64D5" w:rsidRDefault="000B64D5" w:rsidP="000B64D5">
      <w:pPr>
        <w:ind w:firstLine="426"/>
        <w:jc w:val="center"/>
        <w:rPr>
          <w:rFonts w:ascii="Arial" w:hAnsi="Arial" w:cs="Arial"/>
        </w:rPr>
      </w:pPr>
    </w:p>
    <w:p w:rsidR="000B64D5" w:rsidRPr="003452B5" w:rsidRDefault="000B64D5" w:rsidP="000B64D5">
      <w:pPr>
        <w:shd w:val="clear" w:color="auto" w:fill="FFFFFF"/>
        <w:tabs>
          <w:tab w:val="left" w:pos="360"/>
        </w:tabs>
        <w:spacing w:before="240" w:after="360"/>
        <w:ind w:right="-96"/>
        <w:jc w:val="both"/>
        <w:rPr>
          <w:color w:val="000000"/>
          <w:sz w:val="16"/>
          <w:szCs w:val="16"/>
        </w:rPr>
      </w:pPr>
    </w:p>
    <w:p w:rsidR="000B64D5" w:rsidRPr="003452B5" w:rsidRDefault="00A32DE9" w:rsidP="000B64D5">
      <w:pPr>
        <w:shd w:val="clear" w:color="auto" w:fill="FFFFFF"/>
        <w:tabs>
          <w:tab w:val="left" w:pos="360"/>
        </w:tabs>
        <w:spacing w:before="240" w:after="360"/>
        <w:ind w:right="-96"/>
        <w:jc w:val="both"/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3702685</wp:posOffset>
            </wp:positionH>
            <wp:positionV relativeFrom="paragraph">
              <wp:posOffset>266065</wp:posOffset>
            </wp:positionV>
            <wp:extent cx="2806700" cy="2172970"/>
            <wp:effectExtent l="19050" t="0" r="0" b="0"/>
            <wp:wrapTight wrapText="bothSides">
              <wp:wrapPolygon edited="0">
                <wp:start x="-147" y="0"/>
                <wp:lineTo x="-147" y="21398"/>
                <wp:lineTo x="21551" y="21398"/>
                <wp:lineTo x="21551" y="0"/>
                <wp:lineTo x="-147" y="0"/>
              </wp:wrapPolygon>
            </wp:wrapTight>
            <wp:docPr id="1" name="Рисунок 1" descr="C:\Documents and Settings\Mufasa\Рабочий стол\ФОТО ДАУНЯТА\gal745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fasa\Рабочий стол\ФОТО ДАУНЯТА\gal745h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64D5">
        <w:rPr>
          <w:noProof/>
          <w:color w:val="000000"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483870</wp:posOffset>
            </wp:positionH>
            <wp:positionV relativeFrom="paragraph">
              <wp:posOffset>337185</wp:posOffset>
            </wp:positionV>
            <wp:extent cx="2308225" cy="1543685"/>
            <wp:effectExtent l="19050" t="0" r="0" b="0"/>
            <wp:wrapTight wrapText="bothSides">
              <wp:wrapPolygon edited="0">
                <wp:start x="-178" y="0"/>
                <wp:lineTo x="-178" y="21325"/>
                <wp:lineTo x="21570" y="21325"/>
                <wp:lineTo x="21570" y="0"/>
                <wp:lineTo x="-178" y="0"/>
              </wp:wrapPolygon>
            </wp:wrapTight>
            <wp:docPr id="4" name="Рисунок 4" descr="BABY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BY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64D5" w:rsidRPr="00C46058" w:rsidRDefault="000B64D5" w:rsidP="000B64D5">
      <w:pPr>
        <w:spacing w:after="240"/>
        <w:ind w:right="-98"/>
        <w:jc w:val="center"/>
        <w:rPr>
          <w:b/>
          <w:bCs/>
          <w:color w:val="339966"/>
          <w:sz w:val="24"/>
          <w:szCs w:val="24"/>
        </w:rPr>
      </w:pPr>
    </w:p>
    <w:p w:rsidR="000B64D5" w:rsidRDefault="000B64D5" w:rsidP="000B64D5">
      <w:pPr>
        <w:rPr>
          <w:sz w:val="14"/>
          <w:szCs w:val="14"/>
        </w:rPr>
      </w:pPr>
    </w:p>
    <w:p w:rsidR="000B64D5" w:rsidRPr="00C76A7D" w:rsidRDefault="000B64D5" w:rsidP="000B64D5">
      <w:pPr>
        <w:jc w:val="center"/>
        <w:rPr>
          <w:bCs/>
          <w:sz w:val="14"/>
          <w:szCs w:val="14"/>
        </w:rPr>
      </w:pPr>
    </w:p>
    <w:p w:rsidR="000B64D5" w:rsidRPr="00C76A7D" w:rsidRDefault="000B64D5" w:rsidP="000B64D5">
      <w:pPr>
        <w:jc w:val="center"/>
        <w:rPr>
          <w:bCs/>
          <w:sz w:val="14"/>
          <w:szCs w:val="14"/>
        </w:rPr>
      </w:pPr>
    </w:p>
    <w:p w:rsidR="000B64D5" w:rsidRPr="004B0E83" w:rsidRDefault="000B64D5" w:rsidP="000B64D5">
      <w:pPr>
        <w:jc w:val="center"/>
        <w:rPr>
          <w:b/>
        </w:rPr>
      </w:pPr>
      <w:r>
        <w:rPr>
          <w:bCs/>
        </w:rPr>
        <w:t xml:space="preserve"> </w:t>
      </w:r>
    </w:p>
    <w:p w:rsidR="00306A33" w:rsidRDefault="00306A33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Default="000B64D5"/>
    <w:p w:rsidR="000B64D5" w:rsidRPr="005E1B31" w:rsidRDefault="000B64D5" w:rsidP="000B64D5">
      <w:pPr>
        <w:ind w:firstLine="142"/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lastRenderedPageBreak/>
        <w:t>Муниципальное дошкольное образовател</w:t>
      </w:r>
      <w:r w:rsidRPr="005E1B31">
        <w:rPr>
          <w:rFonts w:ascii="Constantia" w:hAnsi="Constantia"/>
          <w:b/>
          <w:color w:val="7030A0"/>
          <w:sz w:val="28"/>
          <w:szCs w:val="28"/>
        </w:rPr>
        <w:t>ь</w:t>
      </w:r>
      <w:r w:rsidRPr="005E1B31">
        <w:rPr>
          <w:rFonts w:ascii="Constantia" w:hAnsi="Constantia"/>
          <w:b/>
          <w:color w:val="7030A0"/>
          <w:sz w:val="28"/>
          <w:szCs w:val="28"/>
        </w:rPr>
        <w:t>ное учреждение центр развития ребенка – «Детский сад №199»</w:t>
      </w:r>
    </w:p>
    <w:p w:rsidR="000B64D5" w:rsidRPr="005E1B31" w:rsidRDefault="000B64D5" w:rsidP="000B64D5">
      <w:pPr>
        <w:ind w:firstLine="708"/>
        <w:jc w:val="center"/>
        <w:rPr>
          <w:rFonts w:ascii="Constantia" w:hAnsi="Constantia"/>
          <w:b/>
          <w:color w:val="7030A0"/>
          <w:sz w:val="28"/>
          <w:szCs w:val="28"/>
        </w:rPr>
      </w:pPr>
      <w:r w:rsidRPr="005E1B31">
        <w:rPr>
          <w:rFonts w:ascii="Constantia" w:hAnsi="Constantia"/>
          <w:b/>
          <w:color w:val="7030A0"/>
          <w:sz w:val="28"/>
          <w:szCs w:val="28"/>
        </w:rPr>
        <w:t xml:space="preserve">Центрального района  </w:t>
      </w:r>
      <w:proofErr w:type="gramStart"/>
      <w:r w:rsidRPr="005E1B31">
        <w:rPr>
          <w:rFonts w:ascii="Constantia" w:hAnsi="Constantia"/>
          <w:b/>
          <w:color w:val="7030A0"/>
          <w:sz w:val="28"/>
          <w:szCs w:val="28"/>
        </w:rPr>
        <w:t>г</w:t>
      </w:r>
      <w:proofErr w:type="gramEnd"/>
      <w:r w:rsidRPr="005E1B31">
        <w:rPr>
          <w:rFonts w:ascii="Constantia" w:hAnsi="Constantia"/>
          <w:b/>
          <w:color w:val="7030A0"/>
          <w:sz w:val="28"/>
          <w:szCs w:val="28"/>
        </w:rPr>
        <w:t>. Барнаула</w:t>
      </w:r>
    </w:p>
    <w:p w:rsidR="000B64D5" w:rsidRPr="005E1B31" w:rsidRDefault="000B64D5" w:rsidP="000B64D5">
      <w:pPr>
        <w:ind w:firstLine="708"/>
        <w:jc w:val="center"/>
        <w:rPr>
          <w:b/>
          <w:color w:val="7030A0"/>
          <w:sz w:val="24"/>
        </w:rPr>
      </w:pPr>
    </w:p>
    <w:p w:rsidR="000B64D5" w:rsidRDefault="000B64D5" w:rsidP="000B64D5">
      <w:pPr>
        <w:ind w:firstLine="426"/>
        <w:jc w:val="center"/>
        <w:rPr>
          <w:rFonts w:cs="Arial"/>
        </w:rPr>
      </w:pPr>
    </w:p>
    <w:p w:rsidR="000B64D5" w:rsidRDefault="000B64D5" w:rsidP="000B64D5">
      <w:pPr>
        <w:ind w:firstLine="426"/>
        <w:jc w:val="center"/>
        <w:rPr>
          <w:rFonts w:cs="Arial"/>
        </w:rPr>
      </w:pPr>
    </w:p>
    <w:p w:rsidR="000B64D5" w:rsidRDefault="000B64D5" w:rsidP="000B64D5">
      <w:pPr>
        <w:ind w:firstLine="426"/>
        <w:jc w:val="center"/>
        <w:rPr>
          <w:rFonts w:cs="Arial"/>
        </w:rPr>
      </w:pPr>
    </w:p>
    <w:p w:rsidR="000B64D5" w:rsidRDefault="000B64D5" w:rsidP="000B64D5">
      <w:pPr>
        <w:ind w:firstLine="426"/>
        <w:jc w:val="center"/>
        <w:rPr>
          <w:rFonts w:cs="Arial"/>
        </w:rPr>
      </w:pPr>
    </w:p>
    <w:p w:rsidR="000B64D5" w:rsidRDefault="000B64D5" w:rsidP="000B64D5">
      <w:pPr>
        <w:ind w:firstLine="426"/>
        <w:jc w:val="center"/>
        <w:rPr>
          <w:rFonts w:cs="Arial"/>
        </w:rPr>
      </w:pPr>
    </w:p>
    <w:p w:rsidR="000B64D5" w:rsidRPr="005E1B31" w:rsidRDefault="000B64D5" w:rsidP="000B64D5">
      <w:pPr>
        <w:jc w:val="center"/>
        <w:rPr>
          <w:rFonts w:ascii="Constantia" w:hAnsi="Constantia" w:cs="Arial"/>
          <w:b/>
          <w:color w:val="FF0000"/>
          <w:sz w:val="28"/>
          <w:szCs w:val="28"/>
        </w:rPr>
      </w:pPr>
      <w:r w:rsidRPr="005E1B31">
        <w:rPr>
          <w:rFonts w:ascii="Constantia" w:hAnsi="Constantia" w:cs="Arial"/>
          <w:b/>
          <w:color w:val="FF0000"/>
          <w:sz w:val="28"/>
          <w:szCs w:val="28"/>
        </w:rPr>
        <w:t>ДЕТИ С ЛИШНЕЙ ХРОМОСОМОЙ</w:t>
      </w:r>
    </w:p>
    <w:p w:rsidR="000B64D5" w:rsidRDefault="000B64D5"/>
    <w:p w:rsidR="000B64D5" w:rsidRDefault="000B64D5"/>
    <w:p w:rsidR="000B64D5" w:rsidRDefault="000B64D5"/>
    <w:sectPr w:rsidR="000B64D5" w:rsidSect="003D6E08">
      <w:pgSz w:w="16838" w:h="11906" w:orient="landscape"/>
      <w:pgMar w:top="567" w:right="567" w:bottom="567" w:left="567" w:header="709" w:footer="709" w:gutter="0"/>
      <w:cols w:num="3" w:space="708" w:equalWidth="0">
        <w:col w:w="4762" w:space="708"/>
        <w:col w:w="4762" w:space="708"/>
        <w:col w:w="4762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151B0"/>
    <w:multiLevelType w:val="hybridMultilevel"/>
    <w:tmpl w:val="464AFBEC"/>
    <w:lvl w:ilvl="0" w:tplc="372AB1A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64D5"/>
    <w:rsid w:val="000B64D5"/>
    <w:rsid w:val="001B6291"/>
    <w:rsid w:val="00306A33"/>
    <w:rsid w:val="00A32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1D1B11" w:themeColor="background2" w:themeShade="1A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4D5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64D5"/>
    <w:pPr>
      <w:keepNext/>
      <w:widowControl/>
      <w:adjustRightInd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64D5"/>
    <w:rPr>
      <w:rFonts w:eastAsia="Times New Roman"/>
      <w:b/>
      <w:color w:val="auto"/>
      <w:szCs w:val="28"/>
      <w:lang w:eastAsia="ru-RU"/>
    </w:rPr>
  </w:style>
  <w:style w:type="character" w:styleId="a3">
    <w:name w:val="Hyperlink"/>
    <w:basedOn w:val="a0"/>
    <w:rsid w:val="000B64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32D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2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5437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Chosen One</dc:creator>
  <cp:keywords/>
  <dc:description/>
  <cp:lastModifiedBy>Chosen One</cp:lastModifiedBy>
  <cp:revision>2</cp:revision>
  <dcterms:created xsi:type="dcterms:W3CDTF">2010-06-18T08:04:00Z</dcterms:created>
  <dcterms:modified xsi:type="dcterms:W3CDTF">2010-06-18T09:07:00Z</dcterms:modified>
</cp:coreProperties>
</file>