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14" w:rsidRPr="00136902" w:rsidRDefault="00DF0714" w:rsidP="00136902">
      <w:pPr>
        <w:shd w:val="clear" w:color="auto" w:fill="FFFFFF"/>
        <w:spacing w:after="0" w:line="240" w:lineRule="auto"/>
        <w:ind w:firstLine="7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6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Отчет о работе консультационного пункта  </w:t>
      </w:r>
    </w:p>
    <w:p w:rsidR="00DF0714" w:rsidRPr="00136902" w:rsidRDefault="00DF0714" w:rsidP="00136902">
      <w:pPr>
        <w:shd w:val="clear" w:color="auto" w:fill="FFFFFF"/>
        <w:spacing w:after="0" w:line="240" w:lineRule="auto"/>
        <w:ind w:firstLine="7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6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МБДОУ ЦРР – «Детский сад № 199» за 2018-2019 учебный год.</w:t>
      </w:r>
    </w:p>
    <w:p w:rsidR="00136902" w:rsidRPr="00136902" w:rsidRDefault="00136902" w:rsidP="00136902">
      <w:pPr>
        <w:shd w:val="clear" w:color="auto" w:fill="FFFFFF"/>
        <w:spacing w:after="0" w:line="240" w:lineRule="auto"/>
        <w:ind w:firstLine="7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6A1" w:rsidRPr="00136902" w:rsidRDefault="00D206A1" w:rsidP="00136902">
      <w:pPr>
        <w:shd w:val="clear" w:color="auto" w:fill="FFFFFF"/>
        <w:spacing w:after="0" w:line="240" w:lineRule="auto"/>
        <w:ind w:firstLine="78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В МБДОУ ЦРР – «Детс</w:t>
      </w:r>
      <w:r w:rsidR="00DF0714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кий сад №199» на протяжении 2018/2019</w:t>
      </w: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на о</w:t>
      </w:r>
      <w:r w:rsidR="00AD7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сновании приказа заведующего от </w:t>
      </w:r>
      <w:r w:rsidR="00575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29.08.2018 </w:t>
      </w: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575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44</w:t>
      </w:r>
      <w:r w:rsidR="00522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организована деятельность </w:t>
      </w:r>
      <w:r w:rsidR="006C31C2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консультативного пункта </w:t>
      </w: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родителей (законных представителей) детей, не посещающих дошкольные образовательные учреждения</w:t>
      </w:r>
      <w:r w:rsidR="006C31C2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31C2" w:rsidRPr="00136902" w:rsidRDefault="00D206A1" w:rsidP="00136902">
      <w:pPr>
        <w:shd w:val="clear" w:color="auto" w:fill="FFFFFF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работы</w:t>
      </w:r>
      <w:r w:rsidRPr="0013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консультативного пункта заключается в обеспечение </w:t>
      </w:r>
      <w:r w:rsidR="006C31C2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 дошкольного образования, единства</w:t>
      </w: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преемственности семейного и общественного воспитания, </w:t>
      </w:r>
      <w:r w:rsidR="006C31C2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педагогической компетенции родителей (законных представителей).</w:t>
      </w:r>
    </w:p>
    <w:p w:rsidR="00D206A1" w:rsidRPr="00136902" w:rsidRDefault="006C31C2" w:rsidP="00136902">
      <w:pPr>
        <w:shd w:val="clear" w:color="auto" w:fill="FFFFFF"/>
        <w:spacing w:after="0" w:line="240" w:lineRule="auto"/>
        <w:ind w:firstLine="78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6A1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эффективной реализации цели и задач</w:t>
      </w:r>
      <w:r w:rsidR="00E5513E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06A1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разработан план работы </w:t>
      </w: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206A1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онсультативного пункта на </w:t>
      </w:r>
      <w:r w:rsidR="00E5513E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2018/2019</w:t>
      </w: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6A1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год, определен состав педагогов, оказывающих методическую, диагностическую и консультативную помощь семья</w:t>
      </w: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м на консультативном пункте ДОУ.</w:t>
      </w:r>
      <w:r w:rsidR="00D206A1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D206A1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родителей, воспитывающих детей дошкольного возраста на дому</w:t>
      </w: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06A1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работе </w:t>
      </w: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206A1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онсультативного пункта</w:t>
      </w: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образовательном учреждении было организовано</w:t>
      </w:r>
      <w:r w:rsidR="00D206A1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устного информирования населения, размещения материалов на интернет-сайте ДОУ</w:t>
      </w: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206A1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206A1" w:rsidRPr="00136902" w:rsidRDefault="00D206A1" w:rsidP="001369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консультативного пункта были задействованы </w:t>
      </w:r>
      <w:r w:rsidR="006C31C2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педагоги и сотрудники ДОУ.</w:t>
      </w:r>
    </w:p>
    <w:tbl>
      <w:tblPr>
        <w:tblW w:w="100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"/>
        <w:gridCol w:w="4318"/>
        <w:gridCol w:w="5206"/>
      </w:tblGrid>
      <w:tr w:rsidR="00D206A1" w:rsidRPr="00136902" w:rsidTr="006C31C2">
        <w:trPr>
          <w:trHeight w:val="271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A1" w:rsidRPr="00136902" w:rsidRDefault="00D206A1" w:rsidP="0013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A1" w:rsidRPr="00136902" w:rsidRDefault="00D206A1" w:rsidP="0013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A1" w:rsidRPr="00136902" w:rsidRDefault="00D206A1" w:rsidP="0013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</w:tr>
      <w:tr w:rsidR="00D206A1" w:rsidRPr="00136902" w:rsidTr="006C31C2">
        <w:trPr>
          <w:trHeight w:val="255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A1" w:rsidRPr="00136902" w:rsidRDefault="00D206A1" w:rsidP="0013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A1" w:rsidRPr="00136902" w:rsidRDefault="006C31C2" w:rsidP="0013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Галина Е.А.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A1" w:rsidRPr="00136902" w:rsidRDefault="006C31C2" w:rsidP="0013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6C31C2" w:rsidRPr="00136902" w:rsidTr="006C31C2">
        <w:trPr>
          <w:trHeight w:val="271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C2" w:rsidRPr="00136902" w:rsidRDefault="006C31C2" w:rsidP="0013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C2" w:rsidRPr="00136902" w:rsidRDefault="006C31C2" w:rsidP="0013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Тарасова С.В.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C2" w:rsidRPr="00136902" w:rsidRDefault="006C31C2" w:rsidP="0013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заведующего по УВР.</w:t>
            </w:r>
          </w:p>
        </w:tc>
      </w:tr>
      <w:tr w:rsidR="006C31C2" w:rsidRPr="00136902" w:rsidTr="006C31C2">
        <w:trPr>
          <w:trHeight w:val="271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A1" w:rsidRPr="00136902" w:rsidRDefault="006C31C2" w:rsidP="0013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A1" w:rsidRPr="00136902" w:rsidRDefault="006C31C2" w:rsidP="0013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6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Головчанских</w:t>
            </w:r>
            <w:proofErr w:type="spellEnd"/>
            <w:r w:rsidRPr="00136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С.А.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A1" w:rsidRPr="00136902" w:rsidRDefault="006C31C2" w:rsidP="0013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6C31C2" w:rsidRPr="00136902" w:rsidTr="006C31C2">
        <w:trPr>
          <w:trHeight w:val="255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A1" w:rsidRPr="00136902" w:rsidRDefault="006C31C2" w:rsidP="0013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A1" w:rsidRPr="00136902" w:rsidRDefault="006C31C2" w:rsidP="0013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6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Постоева</w:t>
            </w:r>
            <w:proofErr w:type="spellEnd"/>
            <w:r w:rsidRPr="00136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A1" w:rsidRPr="00136902" w:rsidRDefault="006C31C2" w:rsidP="0013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</w:tr>
    </w:tbl>
    <w:p w:rsidR="00D206A1" w:rsidRPr="00136902" w:rsidRDefault="00D206A1" w:rsidP="001369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5513E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2018/2019</w:t>
      </w:r>
      <w:r w:rsidR="006C31C2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работой консультативного пункта было охвачено </w:t>
      </w:r>
      <w:r w:rsidR="00E5513E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45966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</w:t>
      </w:r>
      <w:r w:rsidR="006C31C2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Консультативный пункт работает </w:t>
      </w:r>
      <w:r w:rsidR="00532959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раза в неделю</w:t>
      </w:r>
      <w:r w:rsidR="00532959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4358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 2017/2018 учебного года, охват семей воспользовавшиеся услугами консультационного пункта уменьшился на 70%, что позволяет сделать вывод о необходимости  активизации работы КП на 2019-2020 учебный год,  с целью большего охвата</w:t>
      </w:r>
      <w:r w:rsidR="005F5CD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4358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оказания  необходимой консультативной помощи родителям (законным представителям)</w:t>
      </w:r>
      <w:r w:rsidR="005F5C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06A1" w:rsidRPr="00136902" w:rsidRDefault="00D206A1" w:rsidP="00136902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интересовали вопросы:</w:t>
      </w:r>
    </w:p>
    <w:p w:rsidR="00D206A1" w:rsidRPr="00136902" w:rsidRDefault="00D206A1" w:rsidP="00136902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4358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подвижной игры с ребенком с ограниченными возможностями здоровья;</w:t>
      </w:r>
    </w:p>
    <w:p w:rsidR="00D206A1" w:rsidRPr="00136902" w:rsidRDefault="00D206A1" w:rsidP="00136902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C4358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способы регулирования агрессии у ребе</w:t>
      </w:r>
      <w:r w:rsidR="005F5CD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4358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ка с ограниченными возможностями здоровья;</w:t>
      </w:r>
    </w:p>
    <w:p w:rsidR="00D206A1" w:rsidRPr="00136902" w:rsidRDefault="00D206A1" w:rsidP="00136902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4358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социально-коммуникативных навыков ребенка</w:t>
      </w: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06A1" w:rsidRPr="00136902" w:rsidRDefault="00D206A1" w:rsidP="00136902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C4358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="00136902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детской самостоятельной деятельности в домашних условиях</w:t>
      </w: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06A1" w:rsidRPr="00136902" w:rsidRDefault="00136902" w:rsidP="00136902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-развитие двигательной способности у детей дошкольного возраста</w:t>
      </w:r>
      <w:r w:rsidR="00D206A1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6902" w:rsidRDefault="00136902" w:rsidP="001369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06A1" w:rsidRPr="00136902" w:rsidRDefault="00D206A1" w:rsidP="001369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3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Выводы о работе консультативного пункта:</w:t>
      </w:r>
    </w:p>
    <w:p w:rsidR="00D206A1" w:rsidRPr="00136902" w:rsidRDefault="00D206A1" w:rsidP="0013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Родители продолжают интересоваться вопросами воспитания и развития детей. </w:t>
      </w:r>
    </w:p>
    <w:p w:rsidR="00D206A1" w:rsidRPr="00136902" w:rsidRDefault="00D206A1" w:rsidP="0013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стали больше внимания уделять игровой деятельности с детьми, укреплению здоровья своих детей. </w:t>
      </w:r>
    </w:p>
    <w:p w:rsidR="00D206A1" w:rsidRPr="00136902" w:rsidRDefault="00D206A1" w:rsidP="00136902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проведенных консультаций родители давали положительную оценку работе консультативного пункта,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педагогической культуры.</w:t>
      </w:r>
    </w:p>
    <w:p w:rsidR="00D206A1" w:rsidRPr="00136902" w:rsidRDefault="00D206A1" w:rsidP="00136902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Считаем, что работу консультативного пункта в </w:t>
      </w:r>
      <w:r w:rsidR="00532959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ЦРР – «Детский сад №199» по оказанию методической </w:t>
      </w: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консультативной помощи семьям детей, не посещающих детский сад, в </w:t>
      </w:r>
      <w:r w:rsidR="00E5513E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2018/2019</w:t>
      </w:r>
      <w:r w:rsidR="00532959"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90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 году можно признать удовлетворительной.</w:t>
      </w:r>
    </w:p>
    <w:p w:rsidR="00136902" w:rsidRDefault="00136902" w:rsidP="001369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6902" w:rsidRDefault="00136902" w:rsidP="001369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36902" w:rsidRDefault="00136902" w:rsidP="001369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_________________</w:t>
      </w:r>
      <w:r w:rsidRPr="0013690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Н.С. Костромина</w:t>
      </w:r>
    </w:p>
    <w:p w:rsidR="00136902" w:rsidRPr="00136902" w:rsidRDefault="00136902" w:rsidP="00136902">
      <w:pPr>
        <w:rPr>
          <w:rFonts w:ascii="Times New Roman" w:hAnsi="Times New Roman" w:cs="Times New Roman"/>
          <w:sz w:val="28"/>
          <w:szCs w:val="28"/>
        </w:rPr>
      </w:pPr>
    </w:p>
    <w:p w:rsidR="00136902" w:rsidRPr="00136902" w:rsidRDefault="00136902" w:rsidP="00136902">
      <w:pPr>
        <w:rPr>
          <w:rFonts w:ascii="Times New Roman" w:hAnsi="Times New Roman" w:cs="Times New Roman"/>
          <w:sz w:val="28"/>
          <w:szCs w:val="28"/>
        </w:rPr>
      </w:pPr>
    </w:p>
    <w:p w:rsidR="00136902" w:rsidRPr="00136902" w:rsidRDefault="00136902" w:rsidP="00136902">
      <w:pPr>
        <w:rPr>
          <w:rFonts w:ascii="Times New Roman" w:hAnsi="Times New Roman" w:cs="Times New Roman"/>
          <w:sz w:val="28"/>
          <w:szCs w:val="28"/>
        </w:rPr>
      </w:pPr>
    </w:p>
    <w:p w:rsidR="00136902" w:rsidRPr="00136902" w:rsidRDefault="00136902" w:rsidP="00136902">
      <w:pPr>
        <w:rPr>
          <w:rFonts w:ascii="Times New Roman" w:hAnsi="Times New Roman" w:cs="Times New Roman"/>
          <w:sz w:val="28"/>
          <w:szCs w:val="28"/>
        </w:rPr>
      </w:pPr>
    </w:p>
    <w:p w:rsidR="00136902" w:rsidRPr="00136902" w:rsidRDefault="00136902" w:rsidP="00136902">
      <w:pPr>
        <w:rPr>
          <w:rFonts w:ascii="Times New Roman" w:hAnsi="Times New Roman" w:cs="Times New Roman"/>
          <w:sz w:val="28"/>
          <w:szCs w:val="28"/>
        </w:rPr>
      </w:pPr>
    </w:p>
    <w:p w:rsidR="00136902" w:rsidRPr="00136902" w:rsidRDefault="00136902" w:rsidP="00136902">
      <w:pPr>
        <w:rPr>
          <w:rFonts w:ascii="Times New Roman" w:hAnsi="Times New Roman" w:cs="Times New Roman"/>
          <w:sz w:val="28"/>
          <w:szCs w:val="28"/>
        </w:rPr>
      </w:pPr>
    </w:p>
    <w:p w:rsidR="00136902" w:rsidRPr="00136902" w:rsidRDefault="00136902" w:rsidP="00136902">
      <w:pPr>
        <w:rPr>
          <w:rFonts w:ascii="Times New Roman" w:hAnsi="Times New Roman" w:cs="Times New Roman"/>
          <w:sz w:val="28"/>
          <w:szCs w:val="28"/>
        </w:rPr>
      </w:pPr>
    </w:p>
    <w:p w:rsidR="00136902" w:rsidRPr="00136902" w:rsidRDefault="00136902" w:rsidP="00136902">
      <w:pPr>
        <w:rPr>
          <w:rFonts w:ascii="Times New Roman" w:hAnsi="Times New Roman" w:cs="Times New Roman"/>
          <w:sz w:val="28"/>
          <w:szCs w:val="28"/>
        </w:rPr>
      </w:pPr>
    </w:p>
    <w:p w:rsidR="00136902" w:rsidRPr="00136902" w:rsidRDefault="00136902" w:rsidP="00136902">
      <w:pPr>
        <w:rPr>
          <w:rFonts w:ascii="Times New Roman" w:hAnsi="Times New Roman" w:cs="Times New Roman"/>
          <w:sz w:val="28"/>
          <w:szCs w:val="28"/>
        </w:rPr>
      </w:pPr>
    </w:p>
    <w:p w:rsidR="00136902" w:rsidRDefault="00DB1582" w:rsidP="00DB1582">
      <w:pPr>
        <w:tabs>
          <w:tab w:val="left" w:pos="53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5C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="00136902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136902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5F5CDA" w:rsidRDefault="00DB1582" w:rsidP="00DB1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5CDA">
        <w:rPr>
          <w:rFonts w:ascii="Times New Roman" w:hAnsi="Times New Roman" w:cs="Times New Roman"/>
          <w:sz w:val="28"/>
          <w:szCs w:val="28"/>
        </w:rPr>
        <w:t xml:space="preserve"> </w:t>
      </w:r>
      <w:r w:rsidR="00136902">
        <w:rPr>
          <w:rFonts w:ascii="Times New Roman" w:hAnsi="Times New Roman" w:cs="Times New Roman"/>
          <w:sz w:val="28"/>
          <w:szCs w:val="28"/>
        </w:rPr>
        <w:t xml:space="preserve"> Старший воспитатель                                 </w:t>
      </w:r>
    </w:p>
    <w:p w:rsidR="00136902" w:rsidRDefault="005F5CDA" w:rsidP="00DB1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6902">
        <w:rPr>
          <w:rFonts w:ascii="Times New Roman" w:hAnsi="Times New Roman" w:cs="Times New Roman"/>
          <w:sz w:val="28"/>
          <w:szCs w:val="28"/>
        </w:rPr>
        <w:t>О.А.Головачёва</w:t>
      </w:r>
    </w:p>
    <w:p w:rsidR="007D767D" w:rsidRPr="00136902" w:rsidRDefault="007D767D" w:rsidP="00DB15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7D767D" w:rsidRPr="00136902" w:rsidSect="00D206A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FC2"/>
    <w:multiLevelType w:val="multilevel"/>
    <w:tmpl w:val="A5BE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06A1"/>
    <w:rsid w:val="00136902"/>
    <w:rsid w:val="00522308"/>
    <w:rsid w:val="00532959"/>
    <w:rsid w:val="00575FD5"/>
    <w:rsid w:val="005F5CDA"/>
    <w:rsid w:val="006C31C2"/>
    <w:rsid w:val="007D767D"/>
    <w:rsid w:val="008C4C80"/>
    <w:rsid w:val="00AD7C10"/>
    <w:rsid w:val="00B45966"/>
    <w:rsid w:val="00CF159B"/>
    <w:rsid w:val="00D01BB9"/>
    <w:rsid w:val="00D206A1"/>
    <w:rsid w:val="00DB1582"/>
    <w:rsid w:val="00DF0714"/>
    <w:rsid w:val="00E33660"/>
    <w:rsid w:val="00E5513E"/>
    <w:rsid w:val="00FC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D2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206A1"/>
  </w:style>
  <w:style w:type="paragraph" w:customStyle="1" w:styleId="c40">
    <w:name w:val="c40"/>
    <w:basedOn w:val="a"/>
    <w:rsid w:val="00D2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D206A1"/>
  </w:style>
  <w:style w:type="character" w:customStyle="1" w:styleId="c36">
    <w:name w:val="c36"/>
    <w:basedOn w:val="a0"/>
    <w:rsid w:val="00D206A1"/>
  </w:style>
  <w:style w:type="paragraph" w:customStyle="1" w:styleId="c25">
    <w:name w:val="c25"/>
    <w:basedOn w:val="a"/>
    <w:rsid w:val="00D2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D2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2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D206A1"/>
  </w:style>
  <w:style w:type="paragraph" w:customStyle="1" w:styleId="c5">
    <w:name w:val="c5"/>
    <w:basedOn w:val="a"/>
    <w:rsid w:val="00D2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206A1"/>
  </w:style>
  <w:style w:type="character" w:customStyle="1" w:styleId="c13">
    <w:name w:val="c13"/>
    <w:basedOn w:val="a0"/>
    <w:rsid w:val="00D206A1"/>
  </w:style>
  <w:style w:type="character" w:customStyle="1" w:styleId="c33">
    <w:name w:val="c33"/>
    <w:basedOn w:val="a0"/>
    <w:rsid w:val="00D206A1"/>
  </w:style>
  <w:style w:type="character" w:customStyle="1" w:styleId="c0">
    <w:name w:val="c0"/>
    <w:basedOn w:val="a0"/>
    <w:rsid w:val="00D206A1"/>
  </w:style>
  <w:style w:type="paragraph" w:customStyle="1" w:styleId="c23">
    <w:name w:val="c23"/>
    <w:basedOn w:val="a"/>
    <w:rsid w:val="00D2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Детский Сад 199</dc:creator>
  <cp:lastModifiedBy>Детский Сад 199</cp:lastModifiedBy>
  <cp:revision>11</cp:revision>
  <cp:lastPrinted>2019-06-07T04:53:00Z</cp:lastPrinted>
  <dcterms:created xsi:type="dcterms:W3CDTF">2019-06-06T08:46:00Z</dcterms:created>
  <dcterms:modified xsi:type="dcterms:W3CDTF">2019-06-07T05:27:00Z</dcterms:modified>
</cp:coreProperties>
</file>